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7C35" w14:textId="77777777" w:rsidR="00B74C03" w:rsidRDefault="00B74C03" w:rsidP="00B74C03">
      <w:pPr>
        <w:spacing w:after="0"/>
      </w:pPr>
    </w:p>
    <w:p w14:paraId="38A7CD5A" w14:textId="77777777" w:rsidR="00B74C03" w:rsidRDefault="00B74C03" w:rsidP="00B74C03">
      <w:pPr>
        <w:spacing w:after="0"/>
        <w:ind w:left="-993"/>
        <w:rPr>
          <w:rFonts w:cs="Arial"/>
          <w:b/>
          <w:bCs/>
          <w:sz w:val="22"/>
        </w:rPr>
      </w:pPr>
      <w:r>
        <w:rPr>
          <w:rFonts w:asciiTheme="minorHAnsi" w:hAnsiTheme="minorHAnsi"/>
          <w:noProof/>
          <w:sz w:val="22"/>
          <w:lang w:eastAsia="en-GB"/>
        </w:rPr>
        <w:drawing>
          <wp:anchor distT="0" distB="0" distL="114300" distR="114300" simplePos="0" relativeHeight="251659264" behindDoc="1" locked="0" layoutInCell="1" allowOverlap="1" wp14:anchorId="5CC852C9" wp14:editId="0C1CDF43">
            <wp:simplePos x="0" y="0"/>
            <wp:positionH relativeFrom="margin">
              <wp:posOffset>5528310</wp:posOffset>
            </wp:positionH>
            <wp:positionV relativeFrom="paragraph">
              <wp:posOffset>126365</wp:posOffset>
            </wp:positionV>
            <wp:extent cx="1221740" cy="990600"/>
            <wp:effectExtent l="0" t="0" r="0" b="0"/>
            <wp:wrapTight wrapText="bothSides">
              <wp:wrapPolygon edited="0">
                <wp:start x="8420" y="0"/>
                <wp:lineTo x="6399" y="1662"/>
                <wp:lineTo x="4715" y="4985"/>
                <wp:lineTo x="4715" y="8723"/>
                <wp:lineTo x="8757" y="13292"/>
                <wp:lineTo x="0" y="13292"/>
                <wp:lineTo x="0" y="18692"/>
                <wp:lineTo x="1010" y="21185"/>
                <wp:lineTo x="20545" y="21185"/>
                <wp:lineTo x="21218" y="14954"/>
                <wp:lineTo x="21218" y="13292"/>
                <wp:lineTo x="12798" y="13292"/>
                <wp:lineTo x="15493" y="9138"/>
                <wp:lineTo x="16166" y="5400"/>
                <wp:lineTo x="15156" y="2492"/>
                <wp:lineTo x="12798" y="0"/>
                <wp:lineTo x="8420" y="0"/>
              </wp:wrapPolygon>
            </wp:wrapTight>
            <wp:docPr id="1140471098" name="Picture 11404710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DD635" w14:textId="77777777" w:rsidR="00B74C03" w:rsidRDefault="00B74C03" w:rsidP="00B74C03">
      <w:pPr>
        <w:spacing w:after="0"/>
        <w:rPr>
          <w:rFonts w:cs="Arial"/>
          <w:sz w:val="22"/>
        </w:rPr>
      </w:pPr>
    </w:p>
    <w:p w14:paraId="2E8F60EF" w14:textId="77777777" w:rsidR="00B74C03" w:rsidRDefault="00B74C03" w:rsidP="00B74C03">
      <w:pPr>
        <w:spacing w:after="0"/>
        <w:rPr>
          <w:rFonts w:cs="Arial"/>
          <w:sz w:val="22"/>
        </w:rPr>
      </w:pPr>
      <w:r>
        <w:rPr>
          <w:rFonts w:cs="Arial"/>
        </w:rPr>
        <w:t>Tel:</w:t>
      </w:r>
    </w:p>
    <w:p w14:paraId="4D8674B5" w14:textId="77777777" w:rsidR="00B74C03" w:rsidRDefault="00B74C03" w:rsidP="00B74C03">
      <w:pPr>
        <w:spacing w:after="0"/>
        <w:rPr>
          <w:rFonts w:cs="Arial"/>
        </w:rPr>
      </w:pPr>
      <w:r>
        <w:rPr>
          <w:rFonts w:cs="Arial"/>
        </w:rPr>
        <w:t xml:space="preserve">Email: </w:t>
      </w:r>
    </w:p>
    <w:p w14:paraId="3A383353" w14:textId="77777777" w:rsidR="00B74C03" w:rsidRDefault="00B74C03" w:rsidP="00B74C03">
      <w:pPr>
        <w:spacing w:after="0"/>
        <w:rPr>
          <w:rFonts w:cs="Arial"/>
        </w:rPr>
      </w:pPr>
      <w:r>
        <w:rPr>
          <w:rFonts w:cs="Arial"/>
        </w:rPr>
        <w:t xml:space="preserve">Date: </w:t>
      </w:r>
    </w:p>
    <w:p w14:paraId="1915BC64" w14:textId="77777777" w:rsidR="00B74C03" w:rsidRDefault="00B74C03" w:rsidP="00B74C03">
      <w:pPr>
        <w:spacing w:after="0"/>
        <w:rPr>
          <w:rFonts w:cs="Arial"/>
          <w:sz w:val="20"/>
        </w:rPr>
      </w:pPr>
    </w:p>
    <w:p w14:paraId="71E8F582" w14:textId="77777777" w:rsidR="00B74C03" w:rsidRDefault="00B74C03" w:rsidP="00B74C03">
      <w:pPr>
        <w:spacing w:after="0"/>
        <w:rPr>
          <w:rFonts w:cs="Arial"/>
        </w:rPr>
      </w:pPr>
    </w:p>
    <w:p w14:paraId="111F6A60" w14:textId="77777777" w:rsidR="00B74C03" w:rsidRPr="000504DB" w:rsidRDefault="00B74C03" w:rsidP="00B74C03">
      <w:pPr>
        <w:pStyle w:val="Heading1"/>
        <w:spacing w:after="0"/>
        <w:ind w:left="405" w:hanging="405"/>
        <w:jc w:val="center"/>
        <w:rPr>
          <w:sz w:val="32"/>
          <w:szCs w:val="32"/>
        </w:rPr>
      </w:pPr>
      <w:bookmarkStart w:id="0" w:name="_Toc152085457"/>
      <w:r w:rsidRPr="000504DB">
        <w:rPr>
          <w:sz w:val="32"/>
          <w:szCs w:val="32"/>
        </w:rPr>
        <w:t>Directed off-site provision notification.</w:t>
      </w:r>
      <w:bookmarkEnd w:id="0"/>
    </w:p>
    <w:p w14:paraId="7D4098F2" w14:textId="77777777" w:rsidR="00B74C03" w:rsidRDefault="00B74C03" w:rsidP="00B74C03">
      <w:pPr>
        <w:spacing w:after="0"/>
        <w:rPr>
          <w:rFonts w:cs="Arial"/>
        </w:rPr>
      </w:pPr>
    </w:p>
    <w:p w14:paraId="32388555" w14:textId="77777777" w:rsidR="00B74C03" w:rsidRDefault="00B74C03" w:rsidP="00B74C03">
      <w:pPr>
        <w:spacing w:after="0"/>
        <w:ind w:left="15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This form allows schools to communicate information to Surrey County Council when Directed off-site provision has been agreed between schools/parents, and should be sent to </w:t>
      </w:r>
      <w:hyperlink r:id="rId6" w:history="1">
        <w:r w:rsidRPr="00C131EA">
          <w:rPr>
            <w:rStyle w:val="Hyperlink"/>
            <w:rFonts w:cs="Arial"/>
            <w:sz w:val="26"/>
            <w:szCs w:val="26"/>
          </w:rPr>
          <w:t>managed.moves@surreycc.gov.uk</w:t>
        </w:r>
      </w:hyperlink>
    </w:p>
    <w:p w14:paraId="3D5FECD0" w14:textId="77777777" w:rsidR="00B74C03" w:rsidRDefault="00B74C03" w:rsidP="00B74C03">
      <w:pPr>
        <w:spacing w:after="0"/>
        <w:ind w:left="15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once agreed.</w:t>
      </w:r>
    </w:p>
    <w:p w14:paraId="240CC6B9" w14:textId="77777777" w:rsidR="00B74C03" w:rsidRDefault="00B74C03" w:rsidP="00B74C03">
      <w:pPr>
        <w:spacing w:after="0"/>
        <w:rPr>
          <w:rFonts w:cs="Arial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4866"/>
        <w:gridCol w:w="5198"/>
      </w:tblGrid>
      <w:tr w:rsidR="00B74C03" w14:paraId="2794B903" w14:textId="77777777" w:rsidTr="009F5977">
        <w:trPr>
          <w:trHeight w:val="29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74E9" w14:textId="77777777" w:rsidR="00B74C03" w:rsidRPr="00F2645D" w:rsidRDefault="00B74C03" w:rsidP="009F5977">
            <w:pPr>
              <w:spacing w:after="0"/>
              <w:rPr>
                <w:rFonts w:cs="Arial"/>
              </w:rPr>
            </w:pPr>
            <w:r w:rsidRPr="00F2645D">
              <w:rPr>
                <w:rFonts w:cs="Arial"/>
              </w:rPr>
              <w:t>Child’s name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CFFB" w14:textId="77777777" w:rsidR="00B74C03" w:rsidRDefault="00B74C03" w:rsidP="009F5977">
            <w:pPr>
              <w:spacing w:after="0"/>
              <w:rPr>
                <w:rFonts w:cs="Arial"/>
                <w:sz w:val="28"/>
              </w:rPr>
            </w:pPr>
          </w:p>
        </w:tc>
      </w:tr>
      <w:tr w:rsidR="00B74C03" w14:paraId="2DC0502A" w14:textId="77777777" w:rsidTr="009F5977">
        <w:trPr>
          <w:trHeight w:val="29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6011" w14:textId="77777777" w:rsidR="00B74C03" w:rsidRPr="00F2645D" w:rsidRDefault="00B74C03" w:rsidP="009F5977">
            <w:pPr>
              <w:spacing w:after="0"/>
              <w:rPr>
                <w:rFonts w:cs="Arial"/>
              </w:rPr>
            </w:pPr>
            <w:r w:rsidRPr="00F2645D">
              <w:rPr>
                <w:rFonts w:cs="Arial"/>
              </w:rPr>
              <w:t>N</w:t>
            </w:r>
            <w:r>
              <w:rPr>
                <w:rFonts w:cs="Arial"/>
              </w:rPr>
              <w:t xml:space="preserve">ational </w:t>
            </w:r>
            <w:r w:rsidRPr="00F2645D">
              <w:rPr>
                <w:rFonts w:cs="Arial"/>
              </w:rPr>
              <w:t>C</w:t>
            </w:r>
            <w:r>
              <w:rPr>
                <w:rFonts w:cs="Arial"/>
              </w:rPr>
              <w:t xml:space="preserve">urriculum </w:t>
            </w:r>
            <w:r w:rsidRPr="00F2645D">
              <w:rPr>
                <w:rFonts w:cs="Arial"/>
              </w:rPr>
              <w:t>Y</w:t>
            </w:r>
            <w:r>
              <w:rPr>
                <w:rFonts w:cs="Arial"/>
              </w:rPr>
              <w:t>ear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396" w14:textId="77777777" w:rsidR="00B74C03" w:rsidRDefault="00B74C03" w:rsidP="009F5977">
            <w:pPr>
              <w:spacing w:after="0"/>
              <w:rPr>
                <w:rFonts w:cs="Arial"/>
                <w:sz w:val="28"/>
              </w:rPr>
            </w:pPr>
          </w:p>
        </w:tc>
      </w:tr>
      <w:tr w:rsidR="00B74C03" w14:paraId="6136E4A1" w14:textId="77777777" w:rsidTr="009F5977">
        <w:trPr>
          <w:trHeight w:val="29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1999" w14:textId="77777777" w:rsidR="00B74C03" w:rsidRPr="00F2645D" w:rsidRDefault="00B74C03" w:rsidP="009F5977">
            <w:pPr>
              <w:spacing w:after="0"/>
              <w:rPr>
                <w:rFonts w:cs="Arial"/>
              </w:rPr>
            </w:pPr>
            <w:r w:rsidRPr="00F2645D">
              <w:rPr>
                <w:rFonts w:cs="Arial"/>
              </w:rPr>
              <w:t>Date of Birth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137" w14:textId="77777777" w:rsidR="00B74C03" w:rsidRDefault="00B74C03" w:rsidP="009F5977">
            <w:pPr>
              <w:spacing w:after="0"/>
              <w:rPr>
                <w:rFonts w:cs="Arial"/>
                <w:sz w:val="28"/>
              </w:rPr>
            </w:pPr>
          </w:p>
        </w:tc>
      </w:tr>
      <w:tr w:rsidR="00B74C03" w14:paraId="0B7F8E7D" w14:textId="77777777" w:rsidTr="009F5977">
        <w:trPr>
          <w:trHeight w:val="312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D2AD" w14:textId="77777777" w:rsidR="00B74C03" w:rsidRPr="00F2645D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Alternative Provider/school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6AF" w14:textId="77777777" w:rsidR="00B74C03" w:rsidRDefault="00B74C03" w:rsidP="009F5977">
            <w:pPr>
              <w:spacing w:after="0"/>
              <w:rPr>
                <w:rFonts w:cs="Arial"/>
                <w:sz w:val="28"/>
              </w:rPr>
            </w:pPr>
          </w:p>
        </w:tc>
      </w:tr>
      <w:tr w:rsidR="00B74C03" w14:paraId="00933B3D" w14:textId="77777777" w:rsidTr="009F5977">
        <w:trPr>
          <w:trHeight w:val="284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0F14" w14:textId="77777777" w:rsidR="00B74C03" w:rsidRPr="00F2645D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F2645D">
              <w:rPr>
                <w:rFonts w:cs="Arial"/>
              </w:rPr>
              <w:t>tart date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88C" w14:textId="77777777" w:rsidR="00B74C03" w:rsidRDefault="00B74C03" w:rsidP="009F5977">
            <w:pPr>
              <w:spacing w:after="0"/>
              <w:rPr>
                <w:rFonts w:cs="Arial"/>
                <w:sz w:val="28"/>
              </w:rPr>
            </w:pPr>
          </w:p>
        </w:tc>
      </w:tr>
    </w:tbl>
    <w:p w14:paraId="2B54479D" w14:textId="77777777" w:rsidR="00B74C03" w:rsidRDefault="00B74C03" w:rsidP="00B74C03">
      <w:pPr>
        <w:spacing w:after="0"/>
        <w:rPr>
          <w:rFonts w:cs="Arial"/>
        </w:rPr>
      </w:pPr>
    </w:p>
    <w:tbl>
      <w:tblPr>
        <w:tblStyle w:val="TableGrid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497"/>
        <w:gridCol w:w="567"/>
      </w:tblGrid>
      <w:tr w:rsidR="00B74C03" w14:paraId="0EF44389" w14:textId="77777777" w:rsidTr="009F5977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4C0B35" w14:textId="77777777" w:rsidR="00B74C03" w:rsidRDefault="00B74C03" w:rsidP="009F597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Reason For Directed off-site provision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6C5F0" w14:textId="77777777" w:rsidR="00B74C03" w:rsidRDefault="00B74C03" w:rsidP="009F597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B74C03" w14:paraId="6EFA1B35" w14:textId="77777777" w:rsidTr="009F5977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8CDA" w14:textId="77777777" w:rsidR="00B74C03" w:rsidRPr="001B0B09" w:rsidRDefault="00B74C03" w:rsidP="009F5977">
            <w:pPr>
              <w:spacing w:after="0"/>
              <w:rPr>
                <w:rFonts w:cs="Arial"/>
              </w:rPr>
            </w:pPr>
            <w:r w:rsidRPr="001B0B09">
              <w:rPr>
                <w:rFonts w:cs="Arial"/>
              </w:rPr>
              <w:t xml:space="preserve">a. Where the student is </w:t>
            </w:r>
            <w:r>
              <w:rPr>
                <w:rFonts w:cs="Arial"/>
              </w:rPr>
              <w:t>accruing suspensions, and is at risk of permanent exclusion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5DE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734515D3" w14:textId="77777777" w:rsidTr="009F5977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C04F" w14:textId="77777777" w:rsidR="00B74C03" w:rsidRPr="001B0B09" w:rsidRDefault="00B74C03" w:rsidP="009F5977">
            <w:pPr>
              <w:spacing w:after="0"/>
              <w:rPr>
                <w:rFonts w:cs="Arial"/>
              </w:rPr>
            </w:pPr>
            <w:r w:rsidRPr="001B0B09">
              <w:rPr>
                <w:rFonts w:cs="Arial"/>
              </w:rPr>
              <w:t xml:space="preserve">b. Where the pupil has a long history of challenging behaviour and is on a Pastoral Support Plan and/ or part of an Early Help Assessment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A82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2CCB3EC0" w14:textId="77777777" w:rsidTr="009F5977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2F5F" w14:textId="77777777" w:rsidR="00B74C03" w:rsidRPr="001B0B09" w:rsidRDefault="00B74C03" w:rsidP="009F5977">
            <w:pPr>
              <w:spacing w:after="0"/>
              <w:rPr>
                <w:rFonts w:cs="Arial"/>
              </w:rPr>
            </w:pPr>
            <w:r w:rsidRPr="001B0B09">
              <w:rPr>
                <w:rFonts w:cs="Arial"/>
              </w:rPr>
              <w:t xml:space="preserve">c. Irreconcilable relationship breakdown between student and/or groups of students and school – agreed with parent, </w:t>
            </w:r>
            <w:r w:rsidRPr="00361815">
              <w:rPr>
                <w:rFonts w:cs="Arial"/>
              </w:rPr>
              <w:t>student,</w:t>
            </w:r>
            <w:r w:rsidRPr="001B0B09">
              <w:rPr>
                <w:rFonts w:cs="Arial"/>
              </w:rPr>
              <w:t xml:space="preserve"> and school that a new school placement would be desirable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2C2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68BE558E" w14:textId="77777777" w:rsidTr="009F5977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02A" w14:textId="77777777" w:rsidR="00B74C03" w:rsidRDefault="00B74C03" w:rsidP="009F5977">
            <w:pPr>
              <w:spacing w:after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d. </w:t>
            </w:r>
            <w:r w:rsidRPr="001B0B09">
              <w:rPr>
                <w:rFonts w:cs="Arial"/>
              </w:rPr>
              <w:t>Child has a history of serious unauthorised attendance problems within the past academic year, as assessed by the supporting Inclusion Officer</w:t>
            </w:r>
          </w:p>
          <w:p w14:paraId="1DFFC884" w14:textId="77777777" w:rsidR="00B74C03" w:rsidRDefault="00B74C03" w:rsidP="009F5977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3EB3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71E4C4F2" w14:textId="77777777" w:rsidTr="009F5977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497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e. Other reason, please state:</w:t>
            </w:r>
          </w:p>
          <w:p w14:paraId="39B9A64C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222D8B9A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C31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</w:tbl>
    <w:p w14:paraId="70646D40" w14:textId="77777777" w:rsidR="00B74C03" w:rsidRDefault="00B74C03" w:rsidP="00B74C03">
      <w:pPr>
        <w:spacing w:after="0"/>
      </w:pPr>
    </w:p>
    <w:p w14:paraId="57C01B79" w14:textId="77777777" w:rsidR="00B74C03" w:rsidRPr="0038136E" w:rsidRDefault="00B74C03" w:rsidP="00B74C03">
      <w:pPr>
        <w:spacing w:after="0"/>
        <w:jc w:val="center"/>
        <w:rPr>
          <w:b/>
          <w:bCs/>
          <w:u w:val="single"/>
        </w:rPr>
      </w:pPr>
      <w:r w:rsidRPr="0038136E">
        <w:rPr>
          <w:b/>
          <w:bCs/>
          <w:u w:val="single"/>
        </w:rPr>
        <w:t>Final considerations</w:t>
      </w:r>
    </w:p>
    <w:p w14:paraId="7FEAC818" w14:textId="77777777" w:rsidR="00B74C03" w:rsidRPr="0038136E" w:rsidRDefault="00B74C03" w:rsidP="00B74C03">
      <w:pPr>
        <w:spacing w:after="0"/>
        <w:jc w:val="center"/>
        <w:rPr>
          <w:b/>
          <w:bCs/>
          <w:u w:val="single"/>
        </w:rPr>
      </w:pPr>
    </w:p>
    <w:p w14:paraId="6D0B4A6F" w14:textId="77777777" w:rsidR="00B74C03" w:rsidRPr="0038136E" w:rsidRDefault="00B74C03" w:rsidP="00B74C03">
      <w:pPr>
        <w:spacing w:after="0"/>
        <w:jc w:val="center"/>
        <w:rPr>
          <w:b/>
          <w:bCs/>
          <w:u w:val="single"/>
        </w:rPr>
      </w:pPr>
    </w:p>
    <w:p w14:paraId="65337F21" w14:textId="77777777" w:rsidR="00B74C03" w:rsidRPr="005039A3" w:rsidRDefault="00B74C03" w:rsidP="00B74C03">
      <w:pPr>
        <w:pStyle w:val="ListParagraph"/>
        <w:numPr>
          <w:ilvl w:val="0"/>
          <w:numId w:val="1"/>
        </w:numPr>
        <w:spacing w:after="0"/>
        <w:rPr>
          <w:b/>
          <w:bCs/>
          <w:u w:val="single"/>
        </w:rPr>
      </w:pPr>
      <w:r w:rsidRPr="005039A3">
        <w:t xml:space="preserve">Has the Headteacher explained the process fully to the parents, and all parties are aware </w:t>
      </w:r>
      <w:r>
        <w:t xml:space="preserve">of the </w:t>
      </w:r>
      <w:r w:rsidRPr="005039A3">
        <w:t>contractual</w:t>
      </w:r>
      <w:r>
        <w:t xml:space="preserve"> arrangements?</w:t>
      </w:r>
    </w:p>
    <w:p w14:paraId="03A10A1B" w14:textId="77777777" w:rsidR="00B74C03" w:rsidRPr="00931244" w:rsidRDefault="00B74C03" w:rsidP="00B74C03">
      <w:pPr>
        <w:pStyle w:val="ListParagraph"/>
        <w:numPr>
          <w:ilvl w:val="0"/>
          <w:numId w:val="1"/>
        </w:numPr>
        <w:spacing w:after="0"/>
        <w:rPr>
          <w:b/>
          <w:bCs/>
          <w:u w:val="single"/>
        </w:rPr>
      </w:pPr>
      <w:r>
        <w:t>The child is only entitled to transport at the new school if they are eligible under standard criteria.</w:t>
      </w:r>
      <w:r>
        <w:br w:type="page"/>
      </w:r>
    </w:p>
    <w:p w14:paraId="540D5D9D" w14:textId="77777777" w:rsidR="00B74C03" w:rsidRDefault="00B74C03" w:rsidP="00B74C03">
      <w:pPr>
        <w:spacing w:after="0"/>
        <w:rPr>
          <w:rFonts w:cs="Arial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59"/>
        <w:gridCol w:w="7250"/>
      </w:tblGrid>
      <w:tr w:rsidR="00B74C03" w14:paraId="682110CE" w14:textId="77777777" w:rsidTr="009F59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2588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Signed: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F8D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6800D017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023BE138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4E3BD32C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71AC0675" w14:textId="77777777" w:rsidTr="009F59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AD2A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78A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25D1B08D" w14:textId="77777777" w:rsidTr="009F59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A1B9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Position held in school: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33B7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Headteacher of current school</w:t>
            </w:r>
          </w:p>
        </w:tc>
      </w:tr>
    </w:tbl>
    <w:p w14:paraId="786EC61E" w14:textId="77777777" w:rsidR="00B74C03" w:rsidRDefault="00B74C03" w:rsidP="00B74C03">
      <w:pPr>
        <w:spacing w:after="0"/>
        <w:rPr>
          <w:rFonts w:cs="Arial"/>
        </w:rPr>
      </w:pPr>
    </w:p>
    <w:p w14:paraId="4CB3763E" w14:textId="77777777" w:rsidR="00B74C03" w:rsidRDefault="00B74C03" w:rsidP="00B74C03">
      <w:pPr>
        <w:spacing w:after="0"/>
        <w:rPr>
          <w:rFonts w:cs="Arial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59"/>
        <w:gridCol w:w="7250"/>
      </w:tblGrid>
      <w:tr w:rsidR="00B74C03" w14:paraId="37100F6D" w14:textId="77777777" w:rsidTr="009F59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06B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Signed: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ED1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27FD4FBD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3BE8CA38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6CA2A7E6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5DE90EF7" w14:textId="77777777" w:rsidTr="009F59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F96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947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0CEAA840" w14:textId="77777777" w:rsidTr="009F59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0015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Position held in school: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041E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Headteacher of new school/ Alt Provider</w:t>
            </w:r>
          </w:p>
        </w:tc>
      </w:tr>
    </w:tbl>
    <w:p w14:paraId="21455F51" w14:textId="77777777" w:rsidR="00B74C03" w:rsidRDefault="00B74C03" w:rsidP="00B74C03">
      <w:pPr>
        <w:spacing w:after="0"/>
        <w:rPr>
          <w:rFonts w:cs="Arial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72"/>
        <w:gridCol w:w="7237"/>
      </w:tblGrid>
      <w:tr w:rsidR="00B74C03" w14:paraId="3A5BA690" w14:textId="77777777" w:rsidTr="009F59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6583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Signed: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508B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368BCB60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2C05E46A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  <w:p w14:paraId="7918755F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7973ED4C" w14:textId="77777777" w:rsidTr="009F59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AF43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C15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  <w:tr w:rsidR="00B74C03" w14:paraId="4DC0D547" w14:textId="77777777" w:rsidTr="009F59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7D7C" w14:textId="77777777" w:rsidR="00B74C03" w:rsidRDefault="00B74C03" w:rsidP="009F59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Parent/Carer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E812" w14:textId="77777777" w:rsidR="00B74C03" w:rsidRDefault="00B74C03" w:rsidP="009F5977">
            <w:pPr>
              <w:spacing w:after="0"/>
              <w:rPr>
                <w:rFonts w:cs="Arial"/>
              </w:rPr>
            </w:pPr>
          </w:p>
        </w:tc>
      </w:tr>
    </w:tbl>
    <w:p w14:paraId="79C2DD5B" w14:textId="77777777" w:rsidR="00B74C03" w:rsidRDefault="00B74C03" w:rsidP="00B74C03">
      <w:pPr>
        <w:spacing w:after="0"/>
        <w:rPr>
          <w:rFonts w:cs="Arial"/>
        </w:rPr>
      </w:pPr>
    </w:p>
    <w:p w14:paraId="43B2E0B9" w14:textId="77777777" w:rsidR="00B74C03" w:rsidRDefault="00B74C03" w:rsidP="00B74C03">
      <w:pPr>
        <w:spacing w:after="0"/>
        <w:rPr>
          <w:rFonts w:cs="Arial"/>
        </w:rPr>
      </w:pPr>
    </w:p>
    <w:p w14:paraId="4063EC01" w14:textId="77777777" w:rsidR="00B74C03" w:rsidRDefault="00B74C03" w:rsidP="00B74C03">
      <w:pPr>
        <w:spacing w:after="0"/>
        <w:ind w:firstLine="720"/>
        <w:rPr>
          <w:rFonts w:cs="Arial"/>
          <w:sz w:val="22"/>
        </w:rPr>
      </w:pPr>
    </w:p>
    <w:p w14:paraId="5461B130" w14:textId="77777777" w:rsidR="00B74C03" w:rsidRDefault="00B74C03" w:rsidP="00B74C03">
      <w:pPr>
        <w:spacing w:after="0"/>
        <w:ind w:firstLine="720"/>
        <w:rPr>
          <w:rFonts w:cs="Arial"/>
          <w:sz w:val="22"/>
        </w:rPr>
      </w:pPr>
    </w:p>
    <w:p w14:paraId="42D75B93" w14:textId="77777777" w:rsidR="00B74C03" w:rsidRDefault="00B74C03" w:rsidP="00B74C03">
      <w:pPr>
        <w:spacing w:after="0"/>
        <w:ind w:firstLine="720"/>
        <w:rPr>
          <w:rFonts w:cs="Arial"/>
          <w:sz w:val="22"/>
        </w:rPr>
      </w:pPr>
    </w:p>
    <w:tbl>
      <w:tblPr>
        <w:tblpPr w:leftFromText="180" w:rightFromText="180" w:vertAnchor="text" w:horzAnchor="margin" w:tblpY="1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</w:tblGrid>
      <w:tr w:rsidR="00B74C03" w14:paraId="08FC35EA" w14:textId="77777777" w:rsidTr="009F5977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E7C6" w14:textId="77777777" w:rsidR="00B74C03" w:rsidRDefault="00B74C03" w:rsidP="009F5977">
            <w:pPr>
              <w:spacing w:after="0"/>
              <w:rPr>
                <w:rFonts w:ascii="Calibri" w:hAnsi="Calibri"/>
                <w:sz w:val="22"/>
              </w:rPr>
            </w:pPr>
            <w:r>
              <w:t>Policy signed off by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AD0" w14:textId="77777777" w:rsidR="00B74C03" w:rsidRDefault="00B74C03" w:rsidP="009F5977">
            <w:pPr>
              <w:spacing w:after="0"/>
            </w:pPr>
            <w:r>
              <w:t xml:space="preserve">AD IAN </w:t>
            </w:r>
          </w:p>
        </w:tc>
      </w:tr>
      <w:tr w:rsidR="00B74C03" w14:paraId="44C19A16" w14:textId="77777777" w:rsidTr="009F597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F5E6" w14:textId="77777777" w:rsidR="00B74C03" w:rsidRDefault="00B74C03" w:rsidP="009F5977">
            <w:pPr>
              <w:spacing w:after="0"/>
            </w:pPr>
            <w:r>
              <w:t>Date Policy signed off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5E1E" w14:textId="77777777" w:rsidR="00B74C03" w:rsidRDefault="00B74C03" w:rsidP="009F5977">
            <w:pPr>
              <w:spacing w:after="0"/>
            </w:pPr>
            <w:r>
              <w:t>01.02.2024</w:t>
            </w:r>
          </w:p>
        </w:tc>
      </w:tr>
      <w:tr w:rsidR="00B74C03" w14:paraId="5E8DB74D" w14:textId="77777777" w:rsidTr="009F597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1B21" w14:textId="77777777" w:rsidR="00B74C03" w:rsidRDefault="00B74C03" w:rsidP="009F5977">
            <w:pPr>
              <w:spacing w:after="0"/>
            </w:pPr>
            <w:r>
              <w:t xml:space="preserve">Date of Review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925D" w14:textId="77777777" w:rsidR="00B74C03" w:rsidRPr="00297C02" w:rsidRDefault="00B74C03" w:rsidP="009F5977">
            <w:pPr>
              <w:spacing w:after="0"/>
              <w:rPr>
                <w:highlight w:val="yellow"/>
              </w:rPr>
            </w:pPr>
            <w:r>
              <w:t>Sep 2025</w:t>
            </w:r>
          </w:p>
        </w:tc>
      </w:tr>
    </w:tbl>
    <w:p w14:paraId="7DBDE3AE" w14:textId="77777777" w:rsidR="00B74C03" w:rsidRDefault="00B74C03" w:rsidP="00B74C03">
      <w:pPr>
        <w:spacing w:after="0"/>
        <w:ind w:firstLine="720"/>
        <w:rPr>
          <w:rFonts w:cs="Arial"/>
          <w:sz w:val="22"/>
        </w:rPr>
      </w:pPr>
    </w:p>
    <w:p w14:paraId="78D47AD3" w14:textId="77777777" w:rsidR="00B74C03" w:rsidRPr="00296713" w:rsidRDefault="00B74C03" w:rsidP="00B74C03">
      <w:pPr>
        <w:pStyle w:val="BodyText"/>
        <w:spacing w:after="0"/>
      </w:pPr>
    </w:p>
    <w:p w14:paraId="0A78F128" w14:textId="77777777" w:rsidR="00B74C03" w:rsidRPr="00296713" w:rsidRDefault="00B74C03" w:rsidP="00B74C03">
      <w:pPr>
        <w:pStyle w:val="BodyText"/>
        <w:spacing w:after="0"/>
      </w:pPr>
    </w:p>
    <w:p w14:paraId="789BF150" w14:textId="77777777" w:rsidR="00B74C03" w:rsidRDefault="00B74C03"/>
    <w:sectPr w:rsidR="00B74C03" w:rsidSect="00B74C03">
      <w:footerReference w:type="default" r:id="rId7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B294" w14:textId="77777777" w:rsidR="00E20603" w:rsidRDefault="00E206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7A6BF" wp14:editId="4FD4C128">
              <wp:simplePos x="0" y="0"/>
              <wp:positionH relativeFrom="column">
                <wp:posOffset>-540385</wp:posOffset>
              </wp:positionH>
              <wp:positionV relativeFrom="paragraph">
                <wp:posOffset>322985</wp:posOffset>
              </wp:positionV>
              <wp:extent cx="7605972" cy="276802"/>
              <wp:effectExtent l="0" t="0" r="1905" b="317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5972" cy="276802"/>
                      </a:xfrm>
                      <a:prstGeom prst="rect">
                        <a:avLst/>
                      </a:prstGeom>
                      <a:solidFill>
                        <a:srgbClr val="EEA12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552BF" id="Rectangle 3" o:spid="_x0000_s1026" alt="&quot;&quot;" style="position:absolute;margin-left:-42.55pt;margin-top:25.45pt;width:598.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" fillcolor="#eea12d" stroked="f" strokeweight="1pt"/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0047"/>
    <w:multiLevelType w:val="hybridMultilevel"/>
    <w:tmpl w:val="91C23A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149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3"/>
    <w:rsid w:val="00B74C03"/>
    <w:rsid w:val="00E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96A0"/>
  <w15:chartTrackingRefBased/>
  <w15:docId w15:val="{A6AE4AD3-DBCB-42FF-986A-DF62F5A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03"/>
    <w:pPr>
      <w:spacing w:after="240" w:line="240" w:lineRule="auto"/>
    </w:pPr>
    <w:rPr>
      <w:rFonts w:ascii="Arial" w:hAnsi="Arial"/>
      <w:color w:val="000000" w:themeColor="text1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link w:val="Heading1Char"/>
    <w:qFormat/>
    <w:rsid w:val="00B74C03"/>
    <w:pPr>
      <w:outlineLvl w:val="0"/>
    </w:pPr>
    <w:rPr>
      <w:b/>
      <w:bCs/>
      <w:sz w:val="72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4C03"/>
    <w:rPr>
      <w:rFonts w:ascii="Arial" w:hAnsi="Arial"/>
      <w:b/>
      <w:bCs/>
      <w:color w:val="000000" w:themeColor="text1"/>
      <w:kern w:val="0"/>
      <w:sz w:val="72"/>
      <w:szCs w:val="96"/>
      <w:lang w:eastAsia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C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C03"/>
    <w:rPr>
      <w:rFonts w:ascii="Arial" w:hAnsi="Arial"/>
      <w:color w:val="000000" w:themeColor="text1"/>
      <w:kern w:val="0"/>
      <w:sz w:val="24"/>
      <w:szCs w:val="24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74C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C03"/>
    <w:pPr>
      <w:ind w:left="720"/>
      <w:contextualSpacing/>
    </w:pPr>
  </w:style>
  <w:style w:type="table" w:styleId="TableGrid">
    <w:name w:val="Table Grid"/>
    <w:basedOn w:val="TableNormal"/>
    <w:uiPriority w:val="39"/>
    <w:rsid w:val="00B74C03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4C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4C03"/>
    <w:rPr>
      <w:rFonts w:ascii="Arial" w:hAnsi="Arial"/>
      <w:color w:val="000000" w:themeColor="text1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d.moves@surreycc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1380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Surrey County Council</dc:creator>
  <cp:keywords/>
  <dc:description/>
  <cp:lastModifiedBy>Sian Lapwood</cp:lastModifiedBy>
  <cp:revision>2</cp:revision>
  <dcterms:created xsi:type="dcterms:W3CDTF">2024-03-27T12:23:00Z</dcterms:created>
  <dcterms:modified xsi:type="dcterms:W3CDTF">2024-03-28T19:24:00Z</dcterms:modified>
</cp:coreProperties>
</file>